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895CC" w14:textId="654EE44F" w:rsidR="006B702C" w:rsidRDefault="00177DDF" w:rsidP="00177DDF">
      <w:pPr>
        <w:jc w:val="both"/>
      </w:pPr>
      <w:r>
        <w:t xml:space="preserve">GABINETE DO SUBPREFEITO </w:t>
      </w:r>
      <w:r>
        <w:t xml:space="preserve"> - </w:t>
      </w:r>
      <w:r>
        <w:t xml:space="preserve">ATA CADES PINHEIROS </w:t>
      </w:r>
      <w:r w:rsidR="00B01774">
        <w:t xml:space="preserve"> - </w:t>
      </w:r>
      <w:r>
        <w:t>REUNIÃO ORDINÁRIA – 17 DE JANEIRO DE 2023</w:t>
      </w:r>
      <w:r w:rsidR="00B01774">
        <w:t>.</w:t>
      </w:r>
      <w:r>
        <w:t xml:space="preserve"> Ao 17º dia do mês de janeiro de 2023 reuniram-se na sede da Subprefeitura de Pinheiros, Avenida das Nações Unidas, 7.123, os membros titulares convocados e suplentes convidados para a primeira reunião ordinária do CADES Pinheiros em 2023, sob a presidência do Coordenador Sidinei Couto Junior. Participaram, conforme lista de presença, os Conselheiros Titulares da Sociedade Civil: Ana Maria Wilheim, Flávio Augusto W. Scavasin, Isaura Maria Ribeiro S. Leite, Diego Ramos Lahoz, Glaucia Maria M. Santelli e Celina Cambraia F. Sardão; Conselheiros Suplentes da Sociedade Civil: Helena Napoleon Degreas; Subprefeitura de Pinheiros: Rosa Maria Castro Menegali e Secretaria Municipal de Licenciamento e Urbanismo SMUL: Tadeu Lara Baltar da Rocha. ASSUNTOS TRATADOS: 1 – Árvores e áreas verdes em Pinheiros: diálogo com a Supervisão Técnica de Limpeza Urbana; 2 – Pontos Positivos e Negativos do CADES Pinheiros em 2022 e perspectivas para 2023. DESTAQUES: 1 – Agradeceu-se a presença da engenheira agrônoma Rosa Maria Castro Menegali, supervisora técnica de limpeza urbana responsável pelas áreas verdes de Pinheiros, que informou dispor de três equipes de grama e quatro de podas para toda a região - sendo o corte de grama a cada trinta dias - trabalhos executados pela empresa Florestana Paisagismo, Construções e Serviços Ltda. Em atendimento às demais dúvidas dos conselheiros, informou: a) o contrato de limpeza de praças, desde a época do prefeito Gilberto Kassab, se faz apenas na calçada da área externa, razão pela qual não existem lixeiras instaladas pela subprefeitura em seu interior; contudo, em havendo necessidade de mais lixeiras nessas áreas, o procedimento seria solicitá-las ao coordenador de governo local e eventos, Sidinei Couto Junior, que encaminhará a solicitação à Secretaria Executiva de Limpeza Urbana - SELIMP, que faz parte da estrutura da Secretaria Municipal das Subprefeituras - SMSP; b) quem deteria a relação detalhada de áreas verdes da subprefeitura, solicitação que vem sendo feita desde o início das atividades pelos conselheiros, seria o arquiteto José Flávio Cury, Supervisor Técnico de Planejamento e Desenvolvimento Urbano (STPDU); c) o viveiro da Subprefeitura de Pinheiros, situado na Av. Arruda Botelho, hoje apenas acondiciona as plantas que serão utilizadas para manutenção da região, sendo que as mudas de árvores plantadas na cidade vêm de termos de compensação ambiental - TCA, ocorrendo no Viveiro Manequinho Lopes a centralização do recebimento dessas mudas. Complementando, informou que o Município de São Paulo nunca produziu árvores, que provinham do Viveiro de Cotia, sendo as atuais plantadas pela Secretaria Municipal do Verde e do Meio Ambiente (SVMA) por empresas licitadas. Quanto ao Fundo Especial de Meio Ambiente e Desenvolvimento Sustentável (FEMA), comunicou que nem sempre é convertido em plantio de árvores, podendo o recurso também ser utilizado para a criação de praças e parques; d) o triturador da Subprefeitura, anteriormente, funcionava no viveiro da Av. Arruda </w:t>
      </w:r>
      <w:proofErr w:type="gramStart"/>
      <w:r>
        <w:t>Botelho</w:t>
      </w:r>
      <w:proofErr w:type="gramEnd"/>
      <w:r>
        <w:t xml:space="preserve"> mas teve de interromper as atividades por reclamação de ruído por parte de vizinhos. Com aquela atividade desativada, a Subprefeitura atualmente tem de pagar para utilizar triturador, mas normalmente faltam recursos para tal; e) na atual estrutura administrativa, as subprefeituras têm apenas a função de zeladoria e não mais de controle ou autorização; f) em havendo demanda na área ambiental o cidadão deve utilizar o telefone ou aplicativo 156 e depois encaminhar o número de protocolo para o e-mail areasverdespinheiros@smsub.prefeitura.sp.gov.br. 2 – Em rodada entre os conselheiros, foram elencados os seguintes pontos relativos à atuação do CADES Pinheiros em 2022 e perspectivas para 2023: a) Positivos: “o grupo está tentando avançar”; “aprendizado sobre questões burocráticas e funcionamento do setor público”; “avanços com relação às áreas cooperadas”; “grupo se constituindo e com perspectivas de eventos”; “a inquietude e vontade de agir dos conselheiros”; “o entrosamento entre os conselheiros, bem como entre os conselheiros e os servidores da Subprefeitura, também elogiados”; “transparência com informações mais </w:t>
      </w:r>
      <w:r>
        <w:lastRenderedPageBreak/>
        <w:t xml:space="preserve">objetivas publicadas no Diário Oficial” e no site http://linkfly.to/CADESPINHEIROS”; b) Negativos: “pouca objetividade”; “falta de integração com programas da prefeitura”; “pouca participação da Secretaria Municipal do Verde e do Meio Ambiente (SVMA)”; ‘diversos pleitos no âmbito municipal com respostas negativas ou burocráticas, o que frustra e desmobiliza”; “embora com boas expectativas de alguns conselheiros com relação às oficinas da SVMA, percebeu-se que a desmobilização é a tônica e com pouco a ver com a prática adotada pela própria prefeitura”; “a estrutura da subprefeitura na área tem muitas falhas”; “percebeu-se que a prefeitura não tem viveiro mas tão somente depósito de plantas e árvores”; “ausência permanente do subprefeito às reuniões, das quais teria a obrigação regimental de participar”; “constatação da falta de estrutura da subprefeitura”; “distanciamento de programas da SVMA com a realidade objetiva das subprefeituras”; “morosidade para trâmite interno das SEIs na prefeitura”; c) Perspectivas para 2023: “esperam-se ações mais efetivas do CADES”; “maior participação da Secretaria Municipal do Verde e do Meio Ambiente”; “aprofundar conhecimentos dos conselheiros”, “avançar em questões objetivas para Pinheiros a partir de articular, denunciar e desobstruir entraves”; “maior articulação dos conselheiros com a Câmara de Vereadores de São Paulo para tratar de emendas parlamentares e da atual situação das Subprefeituras”; DELIBERAÇÕES: 1. Solicitar a relação detalhada de áreas verdes da subprefeitura ao arquiteto José Flávio Cury, Supervisor Técnico de Planejamento e Desenvolvimento Urbano (STPDU); 2. Diante de modismos que surgem - como no momento o Ficus Lyrata, que vem sendo muito </w:t>
      </w:r>
      <w:proofErr w:type="gramStart"/>
      <w:r>
        <w:t>comercializado</w:t>
      </w:r>
      <w:proofErr w:type="gramEnd"/>
      <w:r>
        <w:t xml:space="preserve"> mas que provocará muitos problemas em futuro próximo como ocorreu com outros ficus plantados em vasos e depois em praças e calçadas - solicitar à Secretaria Municipal do Verde e do Meio Ambiente - SVMA campanha educativa para que os cidadãos plantem tão somente árvores indicadas pela própria Prefeitura em seu “Manual Técnico de Arborização Urbana”; 3. Também solicitar à SVMA os contratos de plantio na região. Coordenador Sidinei Couto Junior Conselheiros Titulares da Sociedade Civil Ana Maria Wilheim Flávio Augusto W. Scavasin Isaura Maria Ribeiro S. Leite Diego Ramos Lahoz Glaucia Maria M. Santelli Celina Cambraia F. Sardão Conselheiros Suplentes da Sociedade Civil Helena Napoleon Degreas Subprefeitura de Pinheiros Rosa Maria Castro Menegali Secretaria Municipal de Licenciamento e Urbanismo SMUL Tadeu Lara Baltar da Rocha</w:t>
      </w:r>
      <w:r>
        <w:t>.</w:t>
      </w:r>
    </w:p>
    <w:sectPr w:rsidR="006B702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DDF"/>
    <w:rsid w:val="00177DDF"/>
    <w:rsid w:val="006B702C"/>
    <w:rsid w:val="00B017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BB992"/>
  <w15:chartTrackingRefBased/>
  <w15:docId w15:val="{123BDE4E-D6B4-491E-8FC0-CBFD7061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1068</Words>
  <Characters>5770</Characters>
  <Application>Microsoft Office Word</Application>
  <DocSecurity>0</DocSecurity>
  <Lines>48</Lines>
  <Paragraphs>13</Paragraphs>
  <ScaleCrop>false</ScaleCrop>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Norival Nunes Rodrigues Junior</dc:creator>
  <cp:keywords/>
  <dc:description/>
  <cp:lastModifiedBy>Norival Nunes Rodrigues Junior</cp:lastModifiedBy>
  <cp:revision>2</cp:revision>
  <dcterms:created xsi:type="dcterms:W3CDTF">2023-02-06T18:01:00Z</dcterms:created>
  <dcterms:modified xsi:type="dcterms:W3CDTF">2023-02-06T18:02:00Z</dcterms:modified>
</cp:coreProperties>
</file>